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 xml:space="preserve">БРЯНСКАЯ ОБЛАСТЬ </w:t>
      </w:r>
    </w:p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БРАСОВСКИЙ РАЙОН</w:t>
      </w:r>
    </w:p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ГЛОДНЕВСКАЯ СЕЛЬСКАЯ АДМИНИСТРАЦИЯ</w:t>
      </w:r>
    </w:p>
    <w:p w:rsidR="00DB4B64" w:rsidRPr="00DB4B64" w:rsidRDefault="00DB4B64" w:rsidP="00DB4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180340</wp:posOffset>
                </wp:positionV>
                <wp:extent cx="6583680" cy="0"/>
                <wp:effectExtent l="40640" t="39370" r="43180" b="463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3pt,14.2pt" to="484.1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" strokeweight="6pt">
                <v:stroke linestyle="thickBetweenThin"/>
              </v:line>
            </w:pict>
          </mc:Fallback>
        </mc:AlternateConten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ПОСТАНОВЛЕНИЕ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DB4B64" w:rsidRPr="000E556E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от </w:t>
      </w:r>
      <w:r w:rsidR="000E556E"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08</w:t>
      </w:r>
      <w:r w:rsidR="009952FC"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.11.202</w:t>
      </w:r>
      <w:r w:rsidR="000E556E"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2</w:t>
      </w:r>
      <w:r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года  №</w:t>
      </w:r>
      <w:r w:rsidR="009952FC"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1</w:t>
      </w:r>
      <w:r w:rsidR="000E556E"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4</w:t>
      </w:r>
      <w:r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0E556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с. Глоднево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                                                 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</w:p>
    <w:p w:rsidR="00C9221E" w:rsidRPr="00C9221E" w:rsidRDefault="00C9221E" w:rsidP="00DB4B64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9221E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                                            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перечня </w:t>
      </w:r>
      <w:proofErr w:type="gramStart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главных</w:t>
      </w:r>
      <w:proofErr w:type="gramEnd"/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администраторов доходов бюджета</w:t>
      </w:r>
    </w:p>
    <w:p w:rsidR="00C9221E" w:rsidRPr="00DB4B64" w:rsidRDefault="00160265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Глодневского</w:t>
      </w:r>
      <w:r w:rsidR="00D671EB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</w:t>
      </w:r>
    </w:p>
    <w:p w:rsidR="00C9221E" w:rsidRPr="00DB4B64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Брасовского 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 </w:t>
      </w:r>
    </w:p>
    <w:p w:rsidR="00C9221E" w:rsidRPr="00DB4B64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Брянской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  на 202</w:t>
      </w:r>
      <w:r w:rsidR="000E5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плановый период 202</w:t>
      </w:r>
      <w:r w:rsidR="000E5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202</w:t>
      </w:r>
      <w:r w:rsidR="000E5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годов.</w:t>
      </w:r>
    </w:p>
    <w:p w:rsidR="00C9221E" w:rsidRPr="00DB4B64" w:rsidRDefault="00C9221E" w:rsidP="00C9221E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пунктом 3.2 статьи 160.1 Бюджетного кодекса Российской Федерации,  руководствуясь  Постановлением Правительства РФ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Федерации, бюджета территориального фонда обязательного медицинского страхования, местного бюджета»</w:t>
      </w:r>
    </w:p>
    <w:p w:rsidR="00C9221E" w:rsidRPr="00DB4B64" w:rsidRDefault="00C9221E" w:rsidP="00C922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ПОСТАНОВЛЯЮ: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Утвердить перечень главных администраторов доходов бюджета </w:t>
      </w:r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Глодневского 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Брасовского муниципального района Брянской области на 202</w:t>
      </w:r>
      <w:r w:rsid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(приложение № 1).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Утвердить перечень главных </w:t>
      </w:r>
      <w:proofErr w:type="gramStart"/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администраторов источников финансирования дефицита бюджета</w:t>
      </w:r>
      <w:proofErr w:type="gramEnd"/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Глодневского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Брасовского муниципального района Брянской области  на 202</w:t>
      </w:r>
      <w:r w:rsid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 плановый период 202</w:t>
      </w:r>
      <w:r w:rsid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(приложение № 2).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Настоящее постановление применяется к правоотношениям, возникающим при составлении и исполнении бюджета </w:t>
      </w:r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Глодневского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Брасовского муниципального района </w:t>
      </w:r>
      <w:r w:rsidR="00DB4B64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начиная с бюджета на 202</w:t>
      </w:r>
      <w:r w:rsid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годов.</w:t>
      </w:r>
    </w:p>
    <w:p w:rsidR="00BA3C74" w:rsidRPr="00DB4B64" w:rsidRDefault="00BA3C74" w:rsidP="00C922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21E" w:rsidRPr="00DB4B64" w:rsidRDefault="000E556E" w:rsidP="00BA3C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4. </w:t>
      </w:r>
      <w:proofErr w:type="gramStart"/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настоящего Постановления оставляю за собой</w:t>
      </w:r>
      <w:r w:rsid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221E" w:rsidRPr="00DB4B64" w:rsidRDefault="00C9221E" w:rsidP="00C9221E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Default="00C9221E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B4B64" w:rsidRPr="00DB4B64" w:rsidRDefault="00DB4B64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21E" w:rsidRPr="00DB4B64" w:rsidRDefault="00C9221E" w:rsidP="00C9221E">
      <w:pPr>
        <w:spacing w:after="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r w:rsid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сельской администрации                                          </w:t>
      </w:r>
      <w:r w:rsidR="00FC6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</w:t>
      </w:r>
      <w:r w:rsidR="000571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 Бушуева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 </w:t>
      </w:r>
    </w:p>
    <w:p w:rsidR="00C9221E" w:rsidRPr="00DB4B64" w:rsidRDefault="00C9221E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Pr="00DB4B64" w:rsidRDefault="00C9221E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A3C74" w:rsidRPr="000E556E" w:rsidRDefault="00BA3C74" w:rsidP="00BA3C74">
      <w:pPr>
        <w:pageBreakBefore/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556E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BA3C74" w:rsidRPr="000E556E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556E"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 w:rsidR="00057157" w:rsidRPr="000E556E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0E556E">
        <w:rPr>
          <w:rFonts w:ascii="Times New Roman" w:eastAsia="Calibri" w:hAnsi="Times New Roman" w:cs="Times New Roman"/>
          <w:sz w:val="24"/>
          <w:szCs w:val="24"/>
        </w:rPr>
        <w:t>14</w:t>
      </w:r>
    </w:p>
    <w:p w:rsidR="00BA3C74" w:rsidRPr="000E556E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E556E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0E556E" w:rsidRPr="000E556E">
        <w:rPr>
          <w:rFonts w:ascii="Times New Roman" w:eastAsia="Calibri" w:hAnsi="Times New Roman" w:cs="Times New Roman"/>
          <w:sz w:val="24"/>
          <w:szCs w:val="24"/>
        </w:rPr>
        <w:t>08</w:t>
      </w:r>
      <w:r w:rsidR="009952FC" w:rsidRPr="000E556E">
        <w:rPr>
          <w:rFonts w:ascii="Times New Roman" w:eastAsia="Calibri" w:hAnsi="Times New Roman" w:cs="Times New Roman"/>
          <w:sz w:val="24"/>
          <w:szCs w:val="24"/>
        </w:rPr>
        <w:t>.11.</w:t>
      </w:r>
      <w:r w:rsidRPr="000E556E">
        <w:rPr>
          <w:rFonts w:ascii="Times New Roman" w:eastAsia="Calibri" w:hAnsi="Times New Roman" w:cs="Times New Roman"/>
          <w:sz w:val="24"/>
          <w:szCs w:val="24"/>
        </w:rPr>
        <w:t>202</w:t>
      </w:r>
      <w:r w:rsidR="000E556E" w:rsidRPr="000E556E">
        <w:rPr>
          <w:rFonts w:ascii="Times New Roman" w:eastAsia="Calibri" w:hAnsi="Times New Roman" w:cs="Times New Roman"/>
          <w:sz w:val="24"/>
          <w:szCs w:val="24"/>
        </w:rPr>
        <w:t>2</w:t>
      </w:r>
      <w:r w:rsidR="009952FC" w:rsidRPr="000E556E">
        <w:rPr>
          <w:rFonts w:ascii="Times New Roman" w:eastAsia="Calibri" w:hAnsi="Times New Roman" w:cs="Times New Roman"/>
          <w:sz w:val="24"/>
          <w:szCs w:val="24"/>
        </w:rPr>
        <w:t>г</w:t>
      </w:r>
      <w:r w:rsidR="00057157" w:rsidRPr="000E55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3C74" w:rsidRPr="000E556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C74" w:rsidRPr="000E556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C74" w:rsidRPr="000E556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главных администраторов доходов бюджета </w:t>
      </w:r>
      <w:r w:rsidR="00160265"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Глодневского</w:t>
      </w:r>
      <w:r w:rsid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 Брасовского муниципального района</w:t>
      </w:r>
      <w:r w:rsid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Брянской области 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202</w:t>
      </w:r>
      <w:r w:rsidR="000E556E"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E556E"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E556E"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E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BA3C74" w:rsidRPr="000E556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85"/>
        <w:gridCol w:w="6384"/>
      </w:tblGrid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Код бюджетной классификации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6576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Наименование главного администратора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доходов бюджета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поселения</w:t>
            </w:r>
          </w:p>
        </w:tc>
      </w:tr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главного администратора доходов  бюджета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поселения</w:t>
            </w:r>
          </w:p>
        </w:tc>
        <w:tc>
          <w:tcPr>
            <w:tcW w:w="6576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A3C74" w:rsidRPr="00BA3C74" w:rsidRDefault="00BA3C74" w:rsidP="00BA3C74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9"/>
        <w:gridCol w:w="2459"/>
        <w:gridCol w:w="6381"/>
      </w:tblGrid>
      <w:tr w:rsidR="00BA3C74" w:rsidRPr="00BA3C74" w:rsidTr="00EE1D21">
        <w:trPr>
          <w:cantSplit/>
          <w:tblHeader/>
        </w:trPr>
        <w:tc>
          <w:tcPr>
            <w:tcW w:w="62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5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638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outlineLvl w:val="8"/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3</w:t>
            </w:r>
          </w:p>
        </w:tc>
      </w:tr>
      <w:tr w:rsidR="00BA3C74" w:rsidRPr="00BA3C74" w:rsidTr="00EE1D21">
        <w:trPr>
          <w:cantSplit/>
        </w:trPr>
        <w:tc>
          <w:tcPr>
            <w:tcW w:w="629" w:type="dxa"/>
          </w:tcPr>
          <w:p w:rsidR="00BA3C74" w:rsidRPr="0020530F" w:rsidRDefault="00B91F39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530F">
              <w:rPr>
                <w:rFonts w:ascii="Times New Roman" w:eastAsia="Calibri" w:hAnsi="Times New Roman" w:cs="Times New Roman"/>
                <w:b/>
                <w:bCs/>
              </w:rPr>
              <w:t>20</w:t>
            </w:r>
            <w:r w:rsidR="00160265" w:rsidRPr="0020530F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459" w:type="dxa"/>
          </w:tcPr>
          <w:p w:rsidR="00BA3C74" w:rsidRPr="0020530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</w:tc>
        <w:tc>
          <w:tcPr>
            <w:tcW w:w="6381" w:type="dxa"/>
          </w:tcPr>
          <w:p w:rsidR="00BA3C74" w:rsidRPr="0020530F" w:rsidRDefault="00160265" w:rsidP="00BA3C74">
            <w:pPr>
              <w:tabs>
                <w:tab w:val="left" w:pos="1288"/>
              </w:tabs>
              <w:spacing w:after="0" w:line="240" w:lineRule="auto"/>
              <w:outlineLvl w:val="8"/>
              <w:rPr>
                <w:rFonts w:ascii="Times New Roman" w:eastAsia="Calibri" w:hAnsi="Times New Roman" w:cs="Times New Roman"/>
                <w:b/>
                <w:iCs/>
              </w:rPr>
            </w:pPr>
            <w:r w:rsidRPr="0020530F">
              <w:rPr>
                <w:rFonts w:ascii="Times New Roman" w:hAnsi="Times New Roman" w:cs="Times New Roman"/>
                <w:b/>
              </w:rPr>
              <w:t>Глодневская</w:t>
            </w:r>
            <w:r w:rsidR="00BA3C74" w:rsidRPr="0020530F">
              <w:rPr>
                <w:rFonts w:ascii="Times New Roman" w:hAnsi="Times New Roman" w:cs="Times New Roman"/>
                <w:b/>
              </w:rPr>
              <w:t xml:space="preserve"> сельская  администрация</w:t>
            </w:r>
          </w:p>
        </w:tc>
      </w:tr>
      <w:tr w:rsidR="00EE1D21" w:rsidRPr="00BA3C74" w:rsidTr="00EE1D21">
        <w:trPr>
          <w:cantSplit/>
        </w:trPr>
        <w:tc>
          <w:tcPr>
            <w:tcW w:w="629" w:type="dxa"/>
          </w:tcPr>
          <w:p w:rsidR="00EE1D21" w:rsidRPr="0020530F" w:rsidRDefault="00EE1D21" w:rsidP="0016026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530F">
              <w:rPr>
                <w:rFonts w:ascii="Times New Roman" w:hAnsi="Times New Roman" w:cs="Times New Roman"/>
                <w:b/>
              </w:rPr>
              <w:t>20</w:t>
            </w:r>
            <w:r w:rsidR="00160265" w:rsidRPr="0020530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59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</w:rPr>
            </w:pPr>
            <w:r w:rsidRPr="0020530F">
              <w:rPr>
                <w:rFonts w:ascii="Times New Roman" w:hAnsi="Times New Roman" w:cs="Times New Roman"/>
              </w:rPr>
              <w:t>108  04020 01 0000 110</w:t>
            </w:r>
          </w:p>
        </w:tc>
        <w:tc>
          <w:tcPr>
            <w:tcW w:w="6381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</w:rPr>
            </w:pPr>
            <w:r w:rsidRPr="0020530F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114 06025 10 0000 430</w:t>
            </w:r>
          </w:p>
        </w:tc>
        <w:tc>
          <w:tcPr>
            <w:tcW w:w="6381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</w:rPr>
              <w:t>117 01050 10 0000 180</w:t>
            </w:r>
          </w:p>
        </w:tc>
        <w:tc>
          <w:tcPr>
            <w:tcW w:w="6381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Невыясненные поступления, зачисляемые в бюджеты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</w:t>
            </w:r>
          </w:p>
        </w:tc>
      </w:tr>
      <w:tr w:rsidR="00DB4B64" w:rsidRPr="00BA3C74" w:rsidTr="00DB4B64">
        <w:trPr>
          <w:cantSplit/>
          <w:trHeight w:val="1234"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117 16000 10 0000 180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A01FF0" w:rsidRPr="00BA3C74" w:rsidTr="00DB4B64">
        <w:trPr>
          <w:cantSplit/>
          <w:trHeight w:val="1234"/>
        </w:trPr>
        <w:tc>
          <w:tcPr>
            <w:tcW w:w="629" w:type="dxa"/>
          </w:tcPr>
          <w:p w:rsidR="00A01FF0" w:rsidRPr="0020530F" w:rsidRDefault="00A01FF0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A01FF0" w:rsidRPr="00DB4B64" w:rsidRDefault="00A01FF0" w:rsidP="00DB2CB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117 15030 10 0000 150</w:t>
            </w:r>
          </w:p>
        </w:tc>
        <w:tc>
          <w:tcPr>
            <w:tcW w:w="6381" w:type="dxa"/>
          </w:tcPr>
          <w:p w:rsidR="00A01FF0" w:rsidRPr="00DB4B64" w:rsidRDefault="00A01FF0" w:rsidP="00DB2CB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202 15002 10 0000 15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Дотации бюджетам 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 на поддержку мер по обеспечению сбалансированности бюджетов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202 16001 10 0000 15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Дотации бюджетам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 на выравнивание бюджетной обеспеченности из бюджетов муниципальных районов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202 16549 10 0000 150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C3147F" w:rsidP="00DB2CB3">
            <w:pPr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  <w:shd w:val="clear" w:color="auto" w:fill="FFFFFF"/>
              </w:rPr>
              <w:t>2 02 29900 10 0000 150</w:t>
            </w:r>
          </w:p>
        </w:tc>
        <w:tc>
          <w:tcPr>
            <w:tcW w:w="6381" w:type="dxa"/>
          </w:tcPr>
          <w:p w:rsidR="00DB4B64" w:rsidRPr="00DB4B64" w:rsidRDefault="00C3147F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C3147F">
              <w:rPr>
                <w:rFonts w:ascii="Times New Roman" w:eastAsia="Calibri" w:hAnsi="Times New Roman" w:cs="Times New Roman"/>
                <w:shd w:val="clear" w:color="auto" w:fill="FFFFFF"/>
              </w:rPr>
              <w:t>Субсидии бюджетам сельских поселений из местных бюджетов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C3147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</w:rPr>
              <w:t>2 02 29999 10 0000 150</w:t>
            </w:r>
          </w:p>
        </w:tc>
        <w:tc>
          <w:tcPr>
            <w:tcW w:w="6381" w:type="dxa"/>
          </w:tcPr>
          <w:p w:rsidR="00DB4B64" w:rsidRPr="00C3147F" w:rsidRDefault="00C3147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</w:rPr>
              <w:t>Прочие субсидии бюджетам сельских поселений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205</w:t>
            </w:r>
          </w:p>
        </w:tc>
        <w:tc>
          <w:tcPr>
            <w:tcW w:w="2459" w:type="dxa"/>
          </w:tcPr>
          <w:p w:rsidR="0020530F" w:rsidRPr="0020530F" w:rsidRDefault="0020530F" w:rsidP="0020530F">
            <w:pPr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202 35118 10 0000 15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  <w:p w:rsidR="00C3147F" w:rsidRPr="00C3147F" w:rsidRDefault="00C3147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C3147F" w:rsidRPr="00C3147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</w:rPr>
              <w:t>202 49999 10 0000 15</w:t>
            </w:r>
            <w:r w:rsidRPr="0020530F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C3147F" w:rsidRPr="00C3147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207 05030 10 0000 1</w:t>
            </w:r>
            <w:r w:rsidRPr="0020530F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  <w:r w:rsidRPr="0020530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20530F" w:rsidRPr="00BA3C74" w:rsidTr="00EE1D21">
        <w:trPr>
          <w:cantSplit/>
        </w:trPr>
        <w:tc>
          <w:tcPr>
            <w:tcW w:w="629" w:type="dxa"/>
          </w:tcPr>
          <w:p w:rsidR="0020530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20530F" w:rsidRPr="0020530F" w:rsidRDefault="0020530F" w:rsidP="0020530F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208 05000 10 0000 1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5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0</w:t>
            </w:r>
          </w:p>
          <w:p w:rsidR="0020530F" w:rsidRPr="0020530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381" w:type="dxa"/>
          </w:tcPr>
          <w:p w:rsidR="0020530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Перечисления из бюджетов </w:t>
            </w:r>
            <w:r w:rsidRPr="0020530F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</w:t>
            </w:r>
            <w:proofErr w:type="gramStart"/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несвоевременное</w:t>
            </w:r>
            <w:proofErr w:type="gramEnd"/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 осуществления такого возврата и процентов,  начисленных на излишне взысканные суммы</w:t>
            </w:r>
          </w:p>
        </w:tc>
      </w:tr>
      <w:tr w:rsidR="00EE1D21" w:rsidRPr="00BA3C74" w:rsidTr="00EE1D21">
        <w:trPr>
          <w:cantSplit/>
        </w:trPr>
        <w:tc>
          <w:tcPr>
            <w:tcW w:w="629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530F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459" w:type="dxa"/>
          </w:tcPr>
          <w:p w:rsidR="00EE1D21" w:rsidRPr="00160265" w:rsidRDefault="00EE1D21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1" w:type="dxa"/>
          </w:tcPr>
          <w:p w:rsidR="00EE1D21" w:rsidRPr="00160265" w:rsidRDefault="00B91F39" w:rsidP="00DB2C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65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Федеральная налоговая служба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/>
                <w:snapToGrid w:val="0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 отношении которых исчисление и уплата налога осуществляются в соответствии со статьями 227,227</w:t>
            </w:r>
            <w:r w:rsidRPr="00F32BE5">
              <w:rPr>
                <w:rFonts w:ascii="Times New Roman" w:hAnsi="Times New Roman"/>
                <w:snapToGrid w:val="0"/>
                <w:color w:val="000000"/>
                <w:vertAlign w:val="superscript"/>
              </w:rPr>
              <w:t>1</w:t>
            </w:r>
            <w:r w:rsidRPr="00F32BE5">
              <w:rPr>
                <w:rFonts w:ascii="Times New Roman" w:hAnsi="Times New Roman"/>
                <w:snapToGrid w:val="0"/>
                <w:color w:val="000000"/>
              </w:rPr>
              <w:t xml:space="preserve">   и 228  Налогового кодекса Российской Федерации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 xml:space="preserve">182 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Единый сельскохозяйственный налог (за налоговый период, истекший до 1 января 2011 года)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6381" w:type="dxa"/>
          </w:tcPr>
          <w:p w:rsidR="00F32BE5" w:rsidRPr="00F32BE5" w:rsidRDefault="00F32BE5" w:rsidP="00F32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2BE5">
              <w:rPr>
                <w:rFonts w:ascii="Times New Roman" w:eastAsia="Times New Roman" w:hAnsi="Times New Roman" w:cs="Times New Roman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F32BE5" w:rsidRPr="00FC629B" w:rsidRDefault="00FC629B" w:rsidP="00044F0A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FC629B" w:rsidRPr="00F32BE5" w:rsidTr="00EE1D21">
        <w:trPr>
          <w:cantSplit/>
        </w:trPr>
        <w:tc>
          <w:tcPr>
            <w:tcW w:w="629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1 09 04053 10 0000 110</w:t>
            </w:r>
          </w:p>
        </w:tc>
        <w:tc>
          <w:tcPr>
            <w:tcW w:w="6381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EE1D21" w:rsidRPr="00F32BE5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Pr="00DB4B64" w:rsidRDefault="00FC629B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Pr="00AC1BAE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AC1BAE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2</w:t>
      </w:r>
    </w:p>
    <w:p w:rsidR="00057157" w:rsidRPr="00AC1BAE" w:rsidRDefault="00057157" w:rsidP="0005715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1BAE">
        <w:rPr>
          <w:rFonts w:ascii="Times New Roman" w:eastAsia="Calibri" w:hAnsi="Times New Roman" w:cs="Times New Roman"/>
          <w:sz w:val="24"/>
          <w:szCs w:val="24"/>
        </w:rPr>
        <w:t>к постановлению № 1</w:t>
      </w:r>
      <w:r w:rsidR="00AC1BAE">
        <w:rPr>
          <w:rFonts w:ascii="Times New Roman" w:eastAsia="Calibri" w:hAnsi="Times New Roman" w:cs="Times New Roman"/>
          <w:sz w:val="24"/>
          <w:szCs w:val="24"/>
        </w:rPr>
        <w:t>4</w:t>
      </w:r>
    </w:p>
    <w:p w:rsidR="00057157" w:rsidRPr="00AC1BAE" w:rsidRDefault="00057157" w:rsidP="0005715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C1BAE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0E556E" w:rsidRPr="00AC1BAE">
        <w:rPr>
          <w:rFonts w:ascii="Times New Roman" w:eastAsia="Calibri" w:hAnsi="Times New Roman" w:cs="Times New Roman"/>
          <w:sz w:val="24"/>
          <w:szCs w:val="24"/>
        </w:rPr>
        <w:t>08</w:t>
      </w:r>
      <w:r w:rsidRPr="00AC1BAE">
        <w:rPr>
          <w:rFonts w:ascii="Times New Roman" w:eastAsia="Calibri" w:hAnsi="Times New Roman" w:cs="Times New Roman"/>
          <w:sz w:val="24"/>
          <w:szCs w:val="24"/>
        </w:rPr>
        <w:t>.11.202</w:t>
      </w:r>
      <w:r w:rsidR="000E556E" w:rsidRPr="00AC1BAE">
        <w:rPr>
          <w:rFonts w:ascii="Times New Roman" w:eastAsia="Calibri" w:hAnsi="Times New Roman" w:cs="Times New Roman"/>
          <w:sz w:val="24"/>
          <w:szCs w:val="24"/>
        </w:rPr>
        <w:t>2</w:t>
      </w:r>
      <w:r w:rsidRPr="00AC1BAE">
        <w:rPr>
          <w:rFonts w:ascii="Times New Roman" w:eastAsia="Calibri" w:hAnsi="Times New Roman" w:cs="Times New Roman"/>
          <w:sz w:val="24"/>
          <w:szCs w:val="24"/>
        </w:rPr>
        <w:t xml:space="preserve">г. </w:t>
      </w:r>
    </w:p>
    <w:p w:rsidR="00BA3C74" w:rsidRPr="00AC1BA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3C74" w:rsidRPr="00AC1BA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BA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главных </w:t>
      </w:r>
      <w:proofErr w:type="gramStart"/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администраторов источников 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финансирования дефицита бюджета</w:t>
      </w:r>
      <w:proofErr w:type="gramEnd"/>
      <w:r w:rsidR="00160265"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Глодневского </w:t>
      </w:r>
      <w:r w:rsidRPr="00AC1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</w:p>
    <w:p w:rsidR="00AC1BA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Брасовского муниципального района</w:t>
      </w:r>
      <w:r w:rsidR="00AC1BA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AC1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Брянской области </w:t>
      </w:r>
    </w:p>
    <w:p w:rsidR="00BA3C74" w:rsidRPr="00AC1BAE" w:rsidRDefault="00BA3C74" w:rsidP="00AC1B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0E556E"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</w:t>
      </w:r>
      <w:r w:rsidR="000E556E"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>4 и 2025</w:t>
      </w:r>
      <w:r w:rsidRPr="00AC1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BA3C74" w:rsidRPr="00AC1BAE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84"/>
        <w:gridCol w:w="2616"/>
        <w:gridCol w:w="5969"/>
      </w:tblGrid>
      <w:tr w:rsidR="00BA3C74" w:rsidRPr="00BA3C74" w:rsidTr="00DB2CB3">
        <w:trPr>
          <w:trHeight w:val="20"/>
        </w:trPr>
        <w:tc>
          <w:tcPr>
            <w:tcW w:w="3601" w:type="dxa"/>
            <w:gridSpan w:val="2"/>
            <w:shd w:val="clear" w:color="auto" w:fill="FFFFFF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51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администратора источников финансирования дефицита бюджета </w:t>
            </w: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  <w:proofErr w:type="gramEnd"/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нистра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тора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151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</w:tcPr>
          <w:p w:rsidR="00BA3C74" w:rsidRPr="00BA3C74" w:rsidRDefault="00160265" w:rsidP="00EE1D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Глодневская</w:t>
            </w:r>
            <w:r w:rsidR="00EE1D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сельская администрация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29B" w:rsidRPr="00DB4B64" w:rsidRDefault="00FC629B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3C74" w:rsidRPr="00BA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E25B9"/>
    <w:multiLevelType w:val="multilevel"/>
    <w:tmpl w:val="BC4C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1E"/>
    <w:rsid w:val="00057157"/>
    <w:rsid w:val="000E556E"/>
    <w:rsid w:val="00160265"/>
    <w:rsid w:val="001A0CA6"/>
    <w:rsid w:val="0020530F"/>
    <w:rsid w:val="00917E12"/>
    <w:rsid w:val="009952FC"/>
    <w:rsid w:val="00A01FF0"/>
    <w:rsid w:val="00AC1BAE"/>
    <w:rsid w:val="00B91F39"/>
    <w:rsid w:val="00BA3C74"/>
    <w:rsid w:val="00C3147F"/>
    <w:rsid w:val="00C9221E"/>
    <w:rsid w:val="00CA4012"/>
    <w:rsid w:val="00D671EB"/>
    <w:rsid w:val="00DA59AB"/>
    <w:rsid w:val="00DB4B64"/>
    <w:rsid w:val="00EE1D21"/>
    <w:rsid w:val="00F32BE5"/>
    <w:rsid w:val="00FC629B"/>
    <w:rsid w:val="00FF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2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2А</dc:creator>
  <cp:lastModifiedBy>User</cp:lastModifiedBy>
  <cp:revision>16</cp:revision>
  <cp:lastPrinted>2022-11-08T11:43:00Z</cp:lastPrinted>
  <dcterms:created xsi:type="dcterms:W3CDTF">2021-11-09T12:11:00Z</dcterms:created>
  <dcterms:modified xsi:type="dcterms:W3CDTF">2022-11-08T11:43:00Z</dcterms:modified>
</cp:coreProperties>
</file>